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98" w:rsidRDefault="004A3F98" w:rsidP="004A3F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3F98" w:rsidRDefault="004A3F98" w:rsidP="004A3F98">
      <w:pPr>
        <w:pStyle w:val="ConsPlusNormal"/>
        <w:jc w:val="both"/>
        <w:outlineLvl w:val="0"/>
      </w:pPr>
    </w:p>
    <w:p w:rsidR="004A3F98" w:rsidRDefault="004A3F98" w:rsidP="004A3F98">
      <w:pPr>
        <w:pStyle w:val="ConsPlusNormal"/>
        <w:outlineLvl w:val="0"/>
      </w:pPr>
      <w:r>
        <w:t>Зарегистрировано в Минюсте России 26 декабря 2014 г. N 35441</w:t>
      </w:r>
    </w:p>
    <w:p w:rsidR="004A3F98" w:rsidRDefault="004A3F98" w:rsidP="004A3F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3F98" w:rsidRDefault="004A3F98" w:rsidP="004A3F98">
      <w:pPr>
        <w:pStyle w:val="ConsPlusNormal"/>
        <w:jc w:val="both"/>
      </w:pPr>
    </w:p>
    <w:p w:rsidR="004A3F98" w:rsidRDefault="004A3F98" w:rsidP="004A3F9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A3F98" w:rsidRDefault="004A3F98" w:rsidP="004A3F98">
      <w:pPr>
        <w:pStyle w:val="ConsPlusTitle"/>
        <w:jc w:val="center"/>
      </w:pPr>
    </w:p>
    <w:p w:rsidR="004A3F98" w:rsidRDefault="004A3F98" w:rsidP="004A3F98">
      <w:pPr>
        <w:pStyle w:val="ConsPlusTitle"/>
        <w:jc w:val="center"/>
      </w:pPr>
      <w:r>
        <w:t>ПРИКАЗ</w:t>
      </w:r>
    </w:p>
    <w:p w:rsidR="004A3F98" w:rsidRDefault="004A3F98" w:rsidP="004A3F98">
      <w:pPr>
        <w:pStyle w:val="ConsPlusTitle"/>
        <w:jc w:val="center"/>
      </w:pPr>
      <w:r>
        <w:t>от 10 ноября 2014 г. N 874н</w:t>
      </w:r>
    </w:p>
    <w:p w:rsidR="004A3F98" w:rsidRDefault="004A3F98" w:rsidP="004A3F98">
      <w:pPr>
        <w:pStyle w:val="ConsPlusTitle"/>
        <w:jc w:val="center"/>
      </w:pPr>
    </w:p>
    <w:p w:rsidR="004A3F98" w:rsidRDefault="004A3F98" w:rsidP="004A3F98">
      <w:pPr>
        <w:pStyle w:val="ConsPlusTitle"/>
        <w:jc w:val="center"/>
      </w:pPr>
      <w:r>
        <w:t>О ПРИМЕРНОЙ ФОРМЕ ДОГОВОРА</w:t>
      </w:r>
    </w:p>
    <w:p w:rsidR="004A3F98" w:rsidRDefault="004A3F98" w:rsidP="004A3F98">
      <w:pPr>
        <w:pStyle w:val="ConsPlusTitle"/>
        <w:jc w:val="center"/>
      </w:pPr>
      <w:r>
        <w:t>О ПРЕДОСТАВЛЕНИИ СОЦИАЛЬНЫХ УСЛУГ, А ТАКЖЕ О ФОРМЕ</w:t>
      </w:r>
    </w:p>
    <w:p w:rsidR="004A3F98" w:rsidRDefault="004A3F98" w:rsidP="004A3F98">
      <w:pPr>
        <w:pStyle w:val="ConsPlusTitle"/>
        <w:jc w:val="center"/>
      </w:pPr>
      <w:r>
        <w:t>ИНДИВИДУАЛЬНОЙ ПРОГРАММЫ ПРЕДОСТАВЛЕНИЯ СОЦИАЛЬНЫХ УСЛУГ</w:t>
      </w:r>
    </w:p>
    <w:p w:rsidR="004A3F98" w:rsidRDefault="004A3F98" w:rsidP="004A3F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A3F98" w:rsidTr="003F0A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98" w:rsidRDefault="004A3F98" w:rsidP="003F0A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3F98" w:rsidRDefault="004A3F98" w:rsidP="003F0A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5" w:history="1">
              <w:r>
                <w:rPr>
                  <w:color w:val="0000FF"/>
                </w:rPr>
                <w:t>N 683н</w:t>
              </w:r>
            </w:hyperlink>
            <w:r>
              <w:rPr>
                <w:color w:val="392C69"/>
              </w:rPr>
              <w:t>,</w:t>
            </w:r>
          </w:p>
          <w:p w:rsidR="004A3F98" w:rsidRDefault="004A3F98" w:rsidP="003F0A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6" w:history="1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A3F98" w:rsidRDefault="004A3F98" w:rsidP="004A3F98">
      <w:pPr>
        <w:pStyle w:val="ConsPlusNormal"/>
        <w:jc w:val="center"/>
      </w:pPr>
    </w:p>
    <w:p w:rsidR="004A3F98" w:rsidRDefault="004A3F98" w:rsidP="004A3F9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4A3F98" w:rsidRDefault="004A3F98" w:rsidP="004A3F98">
      <w:pPr>
        <w:pStyle w:val="ConsPlusNormal"/>
        <w:spacing w:before="220"/>
        <w:ind w:firstLine="540"/>
        <w:jc w:val="both"/>
      </w:pPr>
      <w:r>
        <w:t>1. Утвердить:</w:t>
      </w:r>
    </w:p>
    <w:p w:rsidR="004A3F98" w:rsidRDefault="004A3F98" w:rsidP="004A3F98">
      <w:pPr>
        <w:pStyle w:val="ConsPlusNormal"/>
        <w:spacing w:before="220"/>
        <w:ind w:firstLine="540"/>
        <w:jc w:val="both"/>
      </w:pPr>
      <w:r>
        <w:t xml:space="preserve">примерную </w:t>
      </w:r>
      <w:hyperlink w:anchor="P32" w:history="1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4A3F98" w:rsidRDefault="004A3F98" w:rsidP="004A3F98">
      <w:pPr>
        <w:pStyle w:val="ConsPlusNormal"/>
        <w:spacing w:before="220"/>
        <w:ind w:firstLine="540"/>
        <w:jc w:val="both"/>
      </w:pPr>
      <w:hyperlink w:anchor="P200" w:history="1">
        <w:r>
          <w:rPr>
            <w:color w:val="0000FF"/>
          </w:rPr>
          <w:t>форму</w:t>
        </w:r>
      </w:hyperlink>
      <w:r>
        <w:t xml:space="preserve"> индивидуальной программы предоставления социальных услуг, согласно приложению N 2.</w:t>
      </w:r>
    </w:p>
    <w:p w:rsidR="004A3F98" w:rsidRDefault="004A3F98" w:rsidP="004A3F9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4A3F98" w:rsidRDefault="004A3F98" w:rsidP="004A3F98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4A3F98" w:rsidRDefault="004A3F98" w:rsidP="004A3F98">
      <w:pPr>
        <w:pStyle w:val="ConsPlusNormal"/>
        <w:jc w:val="both"/>
      </w:pPr>
    </w:p>
    <w:p w:rsidR="004A3F98" w:rsidRDefault="004A3F98" w:rsidP="004A3F98">
      <w:pPr>
        <w:pStyle w:val="ConsPlusNormal"/>
        <w:jc w:val="right"/>
      </w:pPr>
      <w:r>
        <w:t>Министр</w:t>
      </w:r>
    </w:p>
    <w:p w:rsidR="004A3F98" w:rsidRDefault="004A3F98" w:rsidP="004A3F98">
      <w:pPr>
        <w:pStyle w:val="ConsPlusNormal"/>
        <w:jc w:val="right"/>
        <w:outlineLvl w:val="0"/>
      </w:pPr>
      <w:r>
        <w:t>М.ТОПИЛИН</w:t>
      </w:r>
    </w:p>
    <w:p w:rsidR="00367411" w:rsidRDefault="00367411" w:rsidP="00367411">
      <w:pPr>
        <w:pStyle w:val="ConsPlusNormal"/>
        <w:jc w:val="right"/>
        <w:outlineLvl w:val="0"/>
      </w:pPr>
      <w:r>
        <w:t>Приложение N 2</w:t>
      </w:r>
    </w:p>
    <w:p w:rsidR="00367411" w:rsidRDefault="00367411" w:rsidP="00367411">
      <w:pPr>
        <w:spacing w:after="1"/>
        <w:jc w:val="right"/>
      </w:pPr>
      <w:bookmarkStart w:id="0" w:name="_GoBack"/>
      <w:bookmarkEnd w:id="0"/>
    </w:p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>___________________________________________________________________________</w:t>
      </w:r>
    </w:p>
    <w:p w:rsidR="00367411" w:rsidRDefault="00367411" w:rsidP="00367411">
      <w:pPr>
        <w:pStyle w:val="ConsPlusNonformat"/>
        <w:jc w:val="both"/>
      </w:pPr>
      <w:r>
        <w:t xml:space="preserve">  (наименование органа (организации), уполномоченного(ой) на составление</w:t>
      </w:r>
    </w:p>
    <w:p w:rsidR="00367411" w:rsidRDefault="00367411" w:rsidP="00367411">
      <w:pPr>
        <w:pStyle w:val="ConsPlusNonformat"/>
        <w:jc w:val="both"/>
      </w:pPr>
      <w:r>
        <w:t xml:space="preserve">        индивидуальной программы предоставления социальных услуг)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bookmarkStart w:id="1" w:name="P200"/>
      <w:bookmarkEnd w:id="1"/>
      <w:r>
        <w:t xml:space="preserve">         Индивидуальная программа предоставления социальных услуг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>____________________                                    N _________________</w:t>
      </w:r>
    </w:p>
    <w:p w:rsidR="00367411" w:rsidRDefault="00367411" w:rsidP="00367411">
      <w:pPr>
        <w:pStyle w:val="ConsPlusNonformat"/>
        <w:jc w:val="both"/>
      </w:pPr>
      <w:r>
        <w:t xml:space="preserve"> (дата составления)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367411" w:rsidRDefault="00367411" w:rsidP="00367411">
      <w:pPr>
        <w:pStyle w:val="ConsPlusNonformat"/>
        <w:jc w:val="both"/>
      </w:pPr>
      <w:r>
        <w:t>2. Пол _______________________ 3. Дата рождения ___________________________</w:t>
      </w:r>
    </w:p>
    <w:p w:rsidR="00367411" w:rsidRDefault="00367411" w:rsidP="00367411">
      <w:pPr>
        <w:pStyle w:val="ConsPlusNonformat"/>
        <w:jc w:val="both"/>
      </w:pPr>
      <w:r>
        <w:lastRenderedPageBreak/>
        <w:t>4. Адрес места жительства:</w:t>
      </w:r>
    </w:p>
    <w:p w:rsidR="00367411" w:rsidRDefault="00367411" w:rsidP="00367411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367411" w:rsidRDefault="00367411" w:rsidP="00367411">
      <w:pPr>
        <w:pStyle w:val="ConsPlusNonformat"/>
        <w:jc w:val="both"/>
      </w:pPr>
      <w:r>
        <w:t>село ___________________ улица _______________________ дом N ______________</w:t>
      </w:r>
    </w:p>
    <w:p w:rsidR="00367411" w:rsidRDefault="00367411" w:rsidP="00367411">
      <w:pPr>
        <w:pStyle w:val="ConsPlusNonformat"/>
        <w:jc w:val="both"/>
      </w:pPr>
      <w:r>
        <w:t>корпус ______________ квартира _____________ телефон ______________________</w:t>
      </w:r>
    </w:p>
    <w:p w:rsidR="00367411" w:rsidRDefault="00367411" w:rsidP="00367411">
      <w:pPr>
        <w:pStyle w:val="ConsPlusNonformat"/>
        <w:jc w:val="both"/>
      </w:pPr>
      <w:r>
        <w:t>5. Адрес места работы:</w:t>
      </w:r>
    </w:p>
    <w:p w:rsidR="00367411" w:rsidRDefault="00367411" w:rsidP="00367411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367411" w:rsidRDefault="00367411" w:rsidP="00367411">
      <w:pPr>
        <w:pStyle w:val="ConsPlusNonformat"/>
        <w:jc w:val="both"/>
      </w:pPr>
      <w:r>
        <w:t>улица _______________ дом __________________ телефон ______________________</w:t>
      </w:r>
    </w:p>
    <w:p w:rsidR="00367411" w:rsidRDefault="00367411" w:rsidP="00367411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367411" w:rsidRDefault="00367411" w:rsidP="00367411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367411" w:rsidRDefault="00367411" w:rsidP="00367411">
      <w:pPr>
        <w:pStyle w:val="ConsPlusNonformat"/>
        <w:jc w:val="both"/>
      </w:pPr>
      <w:r>
        <w:t>___________________________________________________________________________</w:t>
      </w:r>
    </w:p>
    <w:p w:rsidR="00367411" w:rsidRDefault="00367411" w:rsidP="00367411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367411" w:rsidRDefault="00367411" w:rsidP="00367411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367411" w:rsidRDefault="00367411" w:rsidP="00367411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367411" w:rsidRDefault="00367411" w:rsidP="00367411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>10. Виды социальных услуг: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            I. Социально-бытовые</w:t>
      </w:r>
    </w:p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sectPr w:rsidR="0036741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  <w:jc w:val="center"/>
            </w:pPr>
            <w:bookmarkStart w:id="2" w:name="P227"/>
            <w:bookmarkEnd w:id="2"/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          II. Социально-медицинские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  <w:jc w:val="center"/>
            </w:pPr>
            <w:bookmarkStart w:id="3" w:name="P254"/>
            <w:bookmarkEnd w:id="3"/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  <w:jc w:val="center"/>
            </w:pPr>
            <w:bookmarkStart w:id="4" w:name="P281"/>
            <w:bookmarkEnd w:id="4"/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        IV. Социально-педагогические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  <w:jc w:val="center"/>
            </w:pPr>
            <w:bookmarkStart w:id="5" w:name="P308"/>
            <w:bookmarkEnd w:id="5"/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            V. Социально-трудовые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  <w:jc w:val="center"/>
            </w:pPr>
            <w:bookmarkStart w:id="6" w:name="P335"/>
            <w:bookmarkEnd w:id="6"/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46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6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7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1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38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           VI. Социально-правовые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131"/>
        <w:gridCol w:w="1790"/>
        <w:gridCol w:w="1805"/>
        <w:gridCol w:w="1904"/>
        <w:gridCol w:w="1442"/>
      </w:tblGrid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  <w:jc w:val="center"/>
            </w:pPr>
            <w:bookmarkStart w:id="7" w:name="P362"/>
            <w:bookmarkEnd w:id="7"/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05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42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0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42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0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42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80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42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VII. Услуги в целях повышения коммуникативного</w:t>
      </w:r>
    </w:p>
    <w:p w:rsidR="00367411" w:rsidRDefault="00367411" w:rsidP="00367411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367411" w:rsidRDefault="00367411" w:rsidP="00367411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131"/>
        <w:gridCol w:w="1790"/>
        <w:gridCol w:w="1791"/>
        <w:gridCol w:w="1904"/>
        <w:gridCol w:w="1456"/>
      </w:tblGrid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  <w:jc w:val="center"/>
            </w:pPr>
            <w:bookmarkStart w:id="8" w:name="P391"/>
            <w:bookmarkEnd w:id="8"/>
            <w:r>
              <w:t>Наименование услуги и формы социального обслуживания</w:t>
            </w: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9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56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56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56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565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13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9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90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456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Примечания:</w:t>
      </w:r>
    </w:p>
    <w:p w:rsidR="00367411" w:rsidRDefault="00367411" w:rsidP="00367411">
      <w:pPr>
        <w:pStyle w:val="ConsPlusNonformat"/>
        <w:jc w:val="both"/>
      </w:pPr>
      <w:r>
        <w:t xml:space="preserve">    1. Объем предоставления социальной услуги указывается с соответствующей</w:t>
      </w:r>
    </w:p>
    <w:p w:rsidR="00367411" w:rsidRDefault="00367411" w:rsidP="00367411">
      <w:pPr>
        <w:pStyle w:val="ConsPlusNonformat"/>
        <w:jc w:val="both"/>
      </w:pPr>
      <w:r>
        <w:t>единицей  измерения  (например, м2, шт., место, комплект) в случаях,</w:t>
      </w:r>
    </w:p>
    <w:p w:rsidR="00367411" w:rsidRDefault="00367411" w:rsidP="00367411">
      <w:pPr>
        <w:pStyle w:val="ConsPlusNonformat"/>
        <w:jc w:val="both"/>
      </w:pPr>
      <w:r>
        <w:t>когда объем может быть определен единицами измерения.</w:t>
      </w:r>
    </w:p>
    <w:p w:rsidR="00367411" w:rsidRDefault="00367411" w:rsidP="00367411">
      <w:pPr>
        <w:pStyle w:val="ConsPlusNonformat"/>
        <w:jc w:val="both"/>
      </w:pPr>
      <w:r>
        <w:t xml:space="preserve">    1.1. При  заполнении   граф  "</w:t>
      </w:r>
      <w:hyperlink w:anchor="P227" w:history="1">
        <w:r>
          <w:rPr>
            <w:color w:val="0000FF"/>
          </w:rPr>
          <w:t>наименование</w:t>
        </w:r>
      </w:hyperlink>
      <w:r>
        <w:t xml:space="preserve">  социально-бытовой  услуги",</w:t>
      </w:r>
    </w:p>
    <w:p w:rsidR="00367411" w:rsidRDefault="00367411" w:rsidP="00367411">
      <w:pPr>
        <w:pStyle w:val="ConsPlusNonformat"/>
        <w:jc w:val="both"/>
      </w:pPr>
      <w:r>
        <w:t>"</w:t>
      </w:r>
      <w:hyperlink w:anchor="P254" w:history="1">
        <w:r>
          <w:rPr>
            <w:color w:val="0000FF"/>
          </w:rPr>
          <w:t>наименование</w:t>
        </w:r>
      </w:hyperlink>
      <w:r>
        <w:t xml:space="preserve">      социально-медицинской       услуги",       "</w:t>
      </w:r>
      <w:hyperlink w:anchor="P281" w:history="1">
        <w:r>
          <w:rPr>
            <w:color w:val="0000FF"/>
          </w:rPr>
          <w:t>наименование</w:t>
        </w:r>
      </w:hyperlink>
    </w:p>
    <w:p w:rsidR="00367411" w:rsidRDefault="00367411" w:rsidP="00367411">
      <w:pPr>
        <w:pStyle w:val="ConsPlusNonformat"/>
        <w:jc w:val="both"/>
      </w:pPr>
      <w:r>
        <w:t>социально-психологической услуги",  "</w:t>
      </w:r>
      <w:hyperlink w:anchor="P308" w:history="1">
        <w:r>
          <w:rPr>
            <w:color w:val="0000FF"/>
          </w:rPr>
          <w:t>наименование</w:t>
        </w:r>
      </w:hyperlink>
      <w:r>
        <w:t xml:space="preserve">  социально-педагогической</w:t>
      </w:r>
    </w:p>
    <w:p w:rsidR="00367411" w:rsidRDefault="00367411" w:rsidP="00367411">
      <w:pPr>
        <w:pStyle w:val="ConsPlusNonformat"/>
        <w:jc w:val="both"/>
      </w:pPr>
      <w:r>
        <w:lastRenderedPageBreak/>
        <w:t>услуги",     "</w:t>
      </w:r>
      <w:hyperlink w:anchor="P335" w:history="1">
        <w:r>
          <w:rPr>
            <w:color w:val="0000FF"/>
          </w:rPr>
          <w:t>наименование</w:t>
        </w:r>
      </w:hyperlink>
      <w:r>
        <w:t xml:space="preserve">    социально-трудовой услуги",     "</w:t>
      </w:r>
      <w:hyperlink w:anchor="P362" w:history="1">
        <w:r>
          <w:rPr>
            <w:color w:val="0000FF"/>
          </w:rPr>
          <w:t>наименование</w:t>
        </w:r>
      </w:hyperlink>
    </w:p>
    <w:p w:rsidR="00367411" w:rsidRDefault="00367411" w:rsidP="00367411">
      <w:pPr>
        <w:pStyle w:val="ConsPlusNonformat"/>
        <w:jc w:val="both"/>
      </w:pPr>
      <w:r>
        <w:t>социально-правовой услуги", "</w:t>
      </w:r>
      <w:hyperlink w:anchor="P391" w:history="1">
        <w:r>
          <w:rPr>
            <w:color w:val="0000FF"/>
          </w:rPr>
          <w:t>наименование</w:t>
        </w:r>
      </w:hyperlink>
      <w:r>
        <w:t xml:space="preserve"> услуги"  указывается также  форма</w:t>
      </w:r>
    </w:p>
    <w:p w:rsidR="00367411" w:rsidRDefault="00367411" w:rsidP="00367411">
      <w:pPr>
        <w:pStyle w:val="ConsPlusNonformat"/>
        <w:jc w:val="both"/>
      </w:pPr>
      <w:r>
        <w:t>социального обслуживания.</w:t>
      </w:r>
    </w:p>
    <w:p w:rsidR="00367411" w:rsidRDefault="00367411" w:rsidP="00367411">
      <w:pPr>
        <w:pStyle w:val="ConsPlusNonformat"/>
        <w:jc w:val="both"/>
      </w:pPr>
      <w:r>
        <w:t xml:space="preserve">    2. При  заполнении графы "срок предоставления услуги"  указывается дата</w:t>
      </w:r>
    </w:p>
    <w:p w:rsidR="00367411" w:rsidRDefault="00367411" w:rsidP="00367411">
      <w:pPr>
        <w:pStyle w:val="ConsPlusNonformat"/>
        <w:jc w:val="both"/>
      </w:pPr>
      <w:r>
        <w:t>начала предоставления социальной услуги и дата ее окончания.</w:t>
      </w:r>
    </w:p>
    <w:p w:rsidR="00367411" w:rsidRDefault="00367411" w:rsidP="00367411">
      <w:pPr>
        <w:pStyle w:val="ConsPlusNonformat"/>
        <w:jc w:val="both"/>
      </w:pPr>
      <w:r>
        <w:t xml:space="preserve">    3. При  заполнении графы "отметка о выполнении"  поставщиком социальных</w:t>
      </w:r>
    </w:p>
    <w:p w:rsidR="00367411" w:rsidRDefault="00367411" w:rsidP="00367411">
      <w:pPr>
        <w:pStyle w:val="ConsPlusNonformat"/>
        <w:jc w:val="both"/>
      </w:pPr>
      <w:r>
        <w:t>услуг делается запись: "выполнена", "выполнена частично", "не выполнена" (с</w:t>
      </w:r>
    </w:p>
    <w:p w:rsidR="00367411" w:rsidRDefault="00367411" w:rsidP="00367411">
      <w:pPr>
        <w:pStyle w:val="ConsPlusNonformat"/>
        <w:jc w:val="both"/>
      </w:pPr>
      <w:r>
        <w:t>указанием причины).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367411" w:rsidRDefault="00367411" w:rsidP="00367411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367411" w:rsidRDefault="00367411" w:rsidP="00367411">
      <w:pPr>
        <w:pStyle w:val="ConsPlusNonformat"/>
        <w:jc w:val="both"/>
      </w:pPr>
      <w:r>
        <w:t xml:space="preserve">                                                         условия,</w:t>
      </w:r>
    </w:p>
    <w:p w:rsidR="00367411" w:rsidRDefault="00367411" w:rsidP="00367411">
      <w:pPr>
        <w:pStyle w:val="ConsPlusNonformat"/>
        <w:jc w:val="both"/>
      </w:pPr>
      <w:r>
        <w:t>___________________________________________________________________________</w:t>
      </w:r>
    </w:p>
    <w:p w:rsidR="00367411" w:rsidRDefault="00367411" w:rsidP="00367411">
      <w:pPr>
        <w:pStyle w:val="ConsPlusNonformat"/>
        <w:jc w:val="both"/>
      </w:pPr>
      <w:r>
        <w:t xml:space="preserve">   которые должны соблюдаться поставщиком социальных услуг при оказании</w:t>
      </w:r>
    </w:p>
    <w:p w:rsidR="00367411" w:rsidRDefault="00367411" w:rsidP="00367411">
      <w:pPr>
        <w:pStyle w:val="ConsPlusNonformat"/>
        <w:jc w:val="both"/>
      </w:pPr>
      <w:r>
        <w:t xml:space="preserve">                      социальных услуг с учетом формы</w:t>
      </w:r>
    </w:p>
    <w:p w:rsidR="00367411" w:rsidRDefault="00367411" w:rsidP="00367411">
      <w:pPr>
        <w:pStyle w:val="ConsPlusNonformat"/>
        <w:jc w:val="both"/>
      </w:pPr>
      <w:r>
        <w:t>__________________________________________________________________________.</w:t>
      </w:r>
    </w:p>
    <w:p w:rsidR="00367411" w:rsidRDefault="00367411" w:rsidP="00367411">
      <w:pPr>
        <w:pStyle w:val="ConsPlusNonformat"/>
        <w:jc w:val="both"/>
      </w:pPr>
      <w:r>
        <w:t xml:space="preserve">                         социального обслуживания)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12. Перечень рекомендуемых поставщиков социальных услуг: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3737"/>
        <w:gridCol w:w="3493"/>
      </w:tblGrid>
      <w:tr w:rsidR="00367411" w:rsidTr="003F0A0A">
        <w:tc>
          <w:tcPr>
            <w:tcW w:w="2409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73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493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367411" w:rsidTr="003F0A0A">
        <w:tc>
          <w:tcPr>
            <w:tcW w:w="240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73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493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240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73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493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240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737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493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13. Отказ от социального обслуживания, социальной услуги: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701"/>
        <w:gridCol w:w="1134"/>
        <w:gridCol w:w="2064"/>
      </w:tblGrid>
      <w:tr w:rsidR="00367411" w:rsidTr="003F0A0A">
        <w:tc>
          <w:tcPr>
            <w:tcW w:w="4740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701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134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2064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367411" w:rsidTr="003F0A0A">
        <w:tc>
          <w:tcPr>
            <w:tcW w:w="474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13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064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474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13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064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4740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701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1134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2064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           14. Мероприятия по социальному сопровождению:</w:t>
      </w:r>
    </w:p>
    <w:p w:rsidR="00367411" w:rsidRDefault="00367411" w:rsidP="003674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9"/>
        <w:gridCol w:w="3873"/>
        <w:gridCol w:w="3047"/>
      </w:tblGrid>
      <w:tr w:rsidR="00367411" w:rsidTr="003F0A0A">
        <w:tc>
          <w:tcPr>
            <w:tcW w:w="2719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873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 xml:space="preserve">Получатель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</w:tcPr>
          <w:p w:rsidR="00367411" w:rsidRDefault="00367411" w:rsidP="003F0A0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55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67411" w:rsidTr="003F0A0A">
        <w:tc>
          <w:tcPr>
            <w:tcW w:w="271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873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047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271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873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047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271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873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047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271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873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047" w:type="dxa"/>
          </w:tcPr>
          <w:p w:rsidR="00367411" w:rsidRDefault="00367411" w:rsidP="003F0A0A">
            <w:pPr>
              <w:pStyle w:val="ConsPlusNormal"/>
            </w:pPr>
          </w:p>
        </w:tc>
      </w:tr>
      <w:tr w:rsidR="00367411" w:rsidTr="003F0A0A">
        <w:tc>
          <w:tcPr>
            <w:tcW w:w="2719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873" w:type="dxa"/>
          </w:tcPr>
          <w:p w:rsidR="00367411" w:rsidRDefault="00367411" w:rsidP="003F0A0A">
            <w:pPr>
              <w:pStyle w:val="ConsPlusNormal"/>
            </w:pPr>
          </w:p>
        </w:tc>
        <w:tc>
          <w:tcPr>
            <w:tcW w:w="3047" w:type="dxa"/>
          </w:tcPr>
          <w:p w:rsidR="00367411" w:rsidRDefault="00367411" w:rsidP="003F0A0A">
            <w:pPr>
              <w:pStyle w:val="ConsPlusNormal"/>
            </w:pPr>
          </w:p>
        </w:tc>
      </w:tr>
    </w:tbl>
    <w:p w:rsidR="00367411" w:rsidRDefault="00367411" w:rsidP="00367411">
      <w:pPr>
        <w:pStyle w:val="ConsPlusNormal"/>
        <w:jc w:val="both"/>
      </w:pPr>
    </w:p>
    <w:p w:rsidR="00367411" w:rsidRDefault="00367411" w:rsidP="00367411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367411" w:rsidRDefault="00367411" w:rsidP="00367411">
      <w:pPr>
        <w:pStyle w:val="ConsPlusNonformat"/>
        <w:jc w:val="both"/>
      </w:pPr>
      <w:r>
        <w:t>согласен _______________________________________ __________________________</w:t>
      </w:r>
    </w:p>
    <w:p w:rsidR="00367411" w:rsidRDefault="00367411" w:rsidP="00367411">
      <w:pPr>
        <w:pStyle w:val="ConsPlusNonformat"/>
        <w:jc w:val="both"/>
      </w:pPr>
      <w:r>
        <w:t xml:space="preserve">          (подпись получателя социальных  услуг    (расшифровка подписи)</w:t>
      </w:r>
    </w:p>
    <w:p w:rsidR="00367411" w:rsidRDefault="00367411" w:rsidP="00367411">
      <w:pPr>
        <w:pStyle w:val="ConsPlusNonformat"/>
        <w:jc w:val="both"/>
      </w:pPr>
      <w:r>
        <w:t xml:space="preserve">           или его законного представителя </w:t>
      </w:r>
      <w:hyperlink w:anchor="P554" w:history="1">
        <w:r>
          <w:rPr>
            <w:color w:val="0000FF"/>
          </w:rPr>
          <w:t>&lt;3&gt;</w:t>
        </w:r>
      </w:hyperlink>
      <w:r>
        <w:t>)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367411" w:rsidRDefault="00367411" w:rsidP="00367411">
      <w:pPr>
        <w:pStyle w:val="ConsPlusNonformat"/>
        <w:jc w:val="both"/>
      </w:pPr>
      <w:r>
        <w:t>социальных  услуг  уполномоченного  органа  субъекта  Российской  Федерации</w:t>
      </w:r>
    </w:p>
    <w:p w:rsidR="00367411" w:rsidRDefault="00367411" w:rsidP="00367411">
      <w:pPr>
        <w:pStyle w:val="ConsPlusNonformat"/>
        <w:jc w:val="both"/>
      </w:pPr>
      <w:r>
        <w:t>(уполномоченной организации)</w:t>
      </w:r>
    </w:p>
    <w:p w:rsidR="00367411" w:rsidRDefault="00367411" w:rsidP="00367411">
      <w:pPr>
        <w:pStyle w:val="ConsPlusNonformat"/>
        <w:jc w:val="both"/>
      </w:pPr>
      <w:r>
        <w:t>________________________________________________ __________________________</w:t>
      </w:r>
    </w:p>
    <w:p w:rsidR="00367411" w:rsidRDefault="00367411" w:rsidP="00367411">
      <w:pPr>
        <w:pStyle w:val="ConsPlusNonformat"/>
        <w:jc w:val="both"/>
      </w:pPr>
      <w:r>
        <w:t xml:space="preserve">           (должность лица, подпись)               (расшифровка подписи)</w:t>
      </w:r>
    </w:p>
    <w:p w:rsidR="00367411" w:rsidRDefault="00367411" w:rsidP="00367411">
      <w:pPr>
        <w:pStyle w:val="ConsPlusNonformat"/>
        <w:jc w:val="both"/>
      </w:pPr>
    </w:p>
    <w:p w:rsidR="00367411" w:rsidRDefault="00367411" w:rsidP="00367411">
      <w:pPr>
        <w:pStyle w:val="ConsPlusNonformat"/>
        <w:jc w:val="both"/>
      </w:pPr>
      <w:r>
        <w:t xml:space="preserve">    М.П.</w:t>
      </w:r>
    </w:p>
    <w:p w:rsidR="00CA1B9E" w:rsidRDefault="00CA1B9E"/>
    <w:sectPr w:rsidR="00CA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11"/>
    <w:rsid w:val="00367411"/>
    <w:rsid w:val="004A3F98"/>
    <w:rsid w:val="00C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1350"/>
  <w15:chartTrackingRefBased/>
  <w15:docId w15:val="{29728A18-83F4-489F-8795-F044EFBE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411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411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67411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411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4A3F98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0C7AB1E2D1D24D25BF0E53FF98D2F4AD0FDAED8945D1EB9CD51A9AAC446CDB0D55842726EF4A2C7CE29C5E2K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F0C7AB1E2D1D24D25BF0E53FF98D2F4AD4FBACD59B0014B1945DABADCB19C8B7C458417C24A5E78CC128C230F76229649F2CE5K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F0C7AB1E2D1D24D25BF0E53FF98D2F4BDEFAA8DC960014B1945DABADCB19C8B7C458427770F4A0D9C77D966AA26E3663812E51147231B4EBKFG" TargetMode="External"/><Relationship Id="rId5" Type="http://schemas.openxmlformats.org/officeDocument/2006/relationships/hyperlink" Target="consultantplus://offline/ref=C2F0C7AB1E2D1D24D25BF0E53FF98D2F4BD7F4AADD960014B1945DABADCB19C8B7C458427770F4A3DFC77D966AA26E3663812E51147231B4EBKF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2020-01-15T08:30:00Z</dcterms:created>
  <dcterms:modified xsi:type="dcterms:W3CDTF">2020-01-15T08:35:00Z</dcterms:modified>
</cp:coreProperties>
</file>